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A41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Zápis z 2. setkání mezioborové platformy v Kutné Hoře</w:t>
      </w:r>
    </w:p>
    <w:p w:rsidR="00025A41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025A41" w:rsidRPr="005D1207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D1207">
        <w:rPr>
          <w:rFonts w:ascii="Times New Roman" w:eastAsia="Times New Roman" w:hAnsi="Times New Roman" w:cs="Times New Roman"/>
          <w:sz w:val="24"/>
          <w:szCs w:val="24"/>
          <w:lang w:eastAsia="cs-CZ"/>
        </w:rPr>
        <w:t>Program: 9:00 – 11:00</w:t>
      </w:r>
    </w:p>
    <w:p w:rsidR="00025A41" w:rsidRPr="005D1207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25A41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Bc. et Bc. Alžběta Brychtová,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.:</w:t>
      </w:r>
    </w:p>
    <w:p w:rsidR="00025A41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představení loga a názvu mezioborové platformy a jeho schválení</w:t>
      </w:r>
    </w:p>
    <w:p w:rsidR="00C742F4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předání informací z Konference služeb sociální prevence</w:t>
      </w:r>
      <w:r w:rsidR="00C74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která proběhla </w:t>
      </w:r>
      <w:proofErr w:type="gramStart"/>
      <w:r w:rsidR="00C742F4">
        <w:rPr>
          <w:rFonts w:ascii="Times New Roman" w:eastAsia="Times New Roman" w:hAnsi="Times New Roman" w:cs="Times New Roman"/>
          <w:sz w:val="24"/>
          <w:szCs w:val="24"/>
          <w:lang w:eastAsia="cs-CZ"/>
        </w:rPr>
        <w:t>16.4.2019</w:t>
      </w:r>
      <w:proofErr w:type="gramEnd"/>
      <w:r w:rsidR="00C74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</w:t>
      </w:r>
      <w:r w:rsidR="00C323EC">
        <w:rPr>
          <w:rFonts w:ascii="Times New Roman" w:eastAsia="Times New Roman" w:hAnsi="Times New Roman" w:cs="Times New Roman"/>
          <w:sz w:val="24"/>
          <w:szCs w:val="24"/>
          <w:lang w:eastAsia="cs-CZ"/>
        </w:rPr>
        <w:t>Praze</w:t>
      </w:r>
      <w:r w:rsidR="00C742F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Pořadatelem konference byla Asociace poskytovatelů sociálních služeb ČR.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Stěžejním tématem konference byla spolupráce mezi NZDM, SASRD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OSPODy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C742F4" w:rsidRDefault="00C742F4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742F4" w:rsidRDefault="00C742F4" w:rsidP="00C7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Předání informací o plánovaných aktivitách Sekce služeb péče o ohrožené dítě Asociace poskytovatelů sociálních služeb ČR: </w:t>
      </w:r>
    </w:p>
    <w:p w:rsidR="00025A41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Během září by měl proběhnout kulatý stůl na téma spolupráce výše uvedených, jehož výstupem bude doporučený postup a příklady dobré praxe včetně vzorů trojdohod. </w:t>
      </w:r>
      <w:r w:rsidR="00C742F4">
        <w:rPr>
          <w:rFonts w:ascii="Times New Roman" w:eastAsia="Times New Roman" w:hAnsi="Times New Roman" w:cs="Times New Roman"/>
          <w:sz w:val="24"/>
          <w:szCs w:val="24"/>
          <w:lang w:eastAsia="cs-CZ"/>
        </w:rPr>
        <w:t>Ke kulatému stolu budou přizvány také kurátorky pro mládež z OSPOD Kutná Hora, které byly přítomny na tomto setkání sekce.</w:t>
      </w:r>
    </w:p>
    <w:p w:rsidR="00025A41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742F4" w:rsidRDefault="00C742F4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Diskusní téma 2. setkání </w:t>
      </w:r>
      <w:r w:rsidR="00BE554D">
        <w:rPr>
          <w:rFonts w:ascii="Times New Roman" w:eastAsia="Times New Roman" w:hAnsi="Times New Roman" w:cs="Times New Roman"/>
          <w:sz w:val="24"/>
          <w:szCs w:val="24"/>
          <w:lang w:eastAsia="cs-CZ"/>
        </w:rPr>
        <w:t>mezioborové platformy:</w:t>
      </w:r>
    </w:p>
    <w:p w:rsidR="00025A41" w:rsidRDefault="00BE554D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</w:t>
      </w:r>
      <w:r w:rsidR="00025A41">
        <w:rPr>
          <w:rFonts w:ascii="Times New Roman" w:eastAsia="Times New Roman" w:hAnsi="Times New Roman" w:cs="Times New Roman"/>
          <w:sz w:val="24"/>
          <w:szCs w:val="24"/>
          <w:lang w:eastAsia="cs-CZ"/>
        </w:rPr>
        <w:t>ématem se tentokrát stalo rizikové chování mládeže v Kutné Hoře. Zástupce Městské Policie Kutná Hora informoval účastníky setkání o kompetencích strážníků v oblasti řešení situací souvisejících s užíváním alkoholu nebo jiných návykových látek. Kurátorky pro mládež z OSPOD v Kutné Hoře (Mgr. Kociánová a Mgr. Pudilová) předaly informace o zákonu o sociálně-právní ochraně dětí. Účastníci si mohli udělat představu o tom, jak se postupuje při spolupráci s rodinou s ohroženým dítětem.</w:t>
      </w:r>
    </w:p>
    <w:p w:rsidR="00025A41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E554D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Termín příštího setkání mezioborové platformy „Na jedné lodi“</w:t>
      </w:r>
      <w:r w:rsidR="00BE554D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025A41" w:rsidRDefault="00BE554D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Termín</w:t>
      </w:r>
      <w:r w:rsidR="00025A4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stanoven na čtvrtek </w:t>
      </w:r>
      <w:proofErr w:type="gramStart"/>
      <w:r w:rsidR="00025A41">
        <w:rPr>
          <w:rFonts w:ascii="Times New Roman" w:eastAsia="Times New Roman" w:hAnsi="Times New Roman" w:cs="Times New Roman"/>
          <w:sz w:val="24"/>
          <w:szCs w:val="24"/>
          <w:lang w:eastAsia="cs-CZ"/>
        </w:rPr>
        <w:t>19.9.2019</w:t>
      </w:r>
      <w:proofErr w:type="gramEnd"/>
      <w:r w:rsidR="00025A4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od 9:00 – 11:00.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</w:t>
      </w:r>
      <w:r w:rsidR="00025A41">
        <w:rPr>
          <w:rFonts w:ascii="Times New Roman" w:eastAsia="Times New Roman" w:hAnsi="Times New Roman" w:cs="Times New Roman"/>
          <w:sz w:val="24"/>
          <w:szCs w:val="24"/>
          <w:lang w:eastAsia="cs-CZ"/>
        </w:rPr>
        <w:t>le dohody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termín připomenu</w:t>
      </w:r>
      <w:r w:rsidR="00025A4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ještě cca týden před setkáním e-mailem.</w:t>
      </w:r>
    </w:p>
    <w:p w:rsidR="00025A41" w:rsidRPr="005D1207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25A41" w:rsidRDefault="00025A41" w:rsidP="00025A4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40C6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Nově se mezi spolupracující organizace zařadilo </w:t>
      </w:r>
      <w:r w:rsidRPr="00440C65">
        <w:rPr>
          <w:rFonts w:ascii="Times New Roman" w:hAnsi="Times New Roman" w:cs="Times New Roman"/>
        </w:rPr>
        <w:t>Centrum psychologicko-sociálního poradenství Středočeského kraje</w:t>
      </w:r>
      <w:r>
        <w:rPr>
          <w:rFonts w:ascii="Times New Roman" w:hAnsi="Times New Roman" w:cs="Times New Roman"/>
        </w:rPr>
        <w:t xml:space="preserve"> a ZŠ Kamenná stezka Kutná Hora.</w:t>
      </w:r>
    </w:p>
    <w:p w:rsidR="00025A41" w:rsidRDefault="00025A41" w:rsidP="00025A4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25A41" w:rsidRPr="00440C65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</w:rPr>
        <w:t>Na programu příštího setkání bude prezentace činnosti Poradny pro oběti trestných činů PMS zastoupená paní Mgr. Čápovou.</w:t>
      </w:r>
    </w:p>
    <w:p w:rsidR="00025A41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25A41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Se srdečným pozdravem</w:t>
      </w:r>
    </w:p>
    <w:p w:rsidR="00025A41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Bc. et Bc. Alžběta Brychtová,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025A41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vedoucí NZDM Archa</w:t>
      </w:r>
    </w:p>
    <w:p w:rsidR="00025A41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Tel. : 734 589 759</w:t>
      </w:r>
      <w:proofErr w:type="gramEnd"/>
    </w:p>
    <w:p w:rsidR="00025A41" w:rsidRPr="005D1207" w:rsidRDefault="00025A41" w:rsidP="00025A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0209A" w:rsidRDefault="0000209A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025A41" w:rsidRDefault="00025A41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025A41" w:rsidRDefault="00025A41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025A41" w:rsidRDefault="00025A41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025A41" w:rsidRDefault="00025A41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025A41" w:rsidRDefault="00025A41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025A41" w:rsidRDefault="00025A41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025A41" w:rsidRDefault="00025A41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025A41" w:rsidRDefault="00025A41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025A41" w:rsidRDefault="00025A41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025A41" w:rsidRDefault="00025A41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025A41" w:rsidRDefault="00025A41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025A41" w:rsidRDefault="00025A41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025A41" w:rsidRDefault="00025A41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025A41" w:rsidRDefault="00025A41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631C1B" w:rsidRPr="003B7A26" w:rsidRDefault="00C436F4" w:rsidP="004744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3B7A2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Příloha č. 1:</w:t>
      </w:r>
    </w:p>
    <w:p w:rsidR="00C436F4" w:rsidRDefault="00C436F4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noProof/>
          <w:sz w:val="96"/>
          <w:szCs w:val="20"/>
          <w:lang w:eastAsia="cs-CZ"/>
        </w:rPr>
        <w:drawing>
          <wp:inline distT="0" distB="0" distL="0" distR="0" wp14:anchorId="0945549D" wp14:editId="43CBBBAA">
            <wp:extent cx="5760720" cy="4320540"/>
            <wp:effectExtent l="0" t="3810" r="7620" b="7620"/>
            <wp:docPr id="3" name="Obrázek 3" descr="C:\Users\DaK\Desktop\2.setkání prezen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K\Desktop\2.setkání prezenč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4D" w:rsidRDefault="00BE554D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BE554D" w:rsidRDefault="00BE554D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CB7EDB" w:rsidRDefault="00CB7EDB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CB7EDB" w:rsidRDefault="00CB7EDB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CB7EDB" w:rsidRDefault="00CB7EDB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CB7EDB" w:rsidRDefault="00CB7EDB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CB7EDB" w:rsidRDefault="00CB7EDB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CB7EDB" w:rsidRDefault="00CB7EDB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CB7EDB" w:rsidRDefault="00CB7EDB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CB7EDB" w:rsidRDefault="00CB7EDB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CB7EDB" w:rsidRDefault="00CB7EDB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CB7EDB" w:rsidRDefault="00CB7EDB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CB7EDB" w:rsidRDefault="00CB7EDB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CB7EDB" w:rsidRDefault="00CB7EDB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CB7EDB" w:rsidRDefault="00CB7EDB" w:rsidP="004744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BE554D" w:rsidRDefault="00BE554D" w:rsidP="004744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BE55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Příloha </w:t>
      </w:r>
      <w:proofErr w:type="gramStart"/>
      <w:r w:rsidRPr="00BE554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č.2 :</w:t>
      </w:r>
      <w:proofErr w:type="gramEnd"/>
    </w:p>
    <w:p w:rsidR="00BE554D" w:rsidRPr="00BE554D" w:rsidRDefault="00CB7EDB" w:rsidP="004744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4112707"/>
            <wp:effectExtent l="0" t="0" r="0" b="2540"/>
            <wp:docPr id="4" name="Obrázek 4" descr="C:\Users\DaK\AppData\Local\Microsoft\Windows\INetCache\Content.Word\logo 2 bar -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K\AppData\Local\Microsoft\Windows\INetCache\Content.Word\logo 2 bar -a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554D" w:rsidRPr="00BE554D" w:rsidSect="00F1317C">
      <w:headerReference w:type="default" r:id="rId9"/>
      <w:footerReference w:type="default" r:id="rId10"/>
      <w:pgSz w:w="11906" w:h="16838"/>
      <w:pgMar w:top="1702" w:right="1417" w:bottom="56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C76" w:rsidRDefault="00A27C76">
      <w:pPr>
        <w:spacing w:after="0" w:line="240" w:lineRule="auto"/>
      </w:pPr>
      <w:r>
        <w:separator/>
      </w:r>
    </w:p>
  </w:endnote>
  <w:endnote w:type="continuationSeparator" w:id="0">
    <w:p w:rsidR="00A27C76" w:rsidRDefault="00A27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2F4" w:rsidRDefault="001522F4" w:rsidP="001522F4">
    <w:pPr>
      <w:pStyle w:val="Zpat"/>
      <w:jc w:val="center"/>
    </w:pPr>
    <w:r>
      <w:rPr>
        <w:sz w:val="20"/>
        <w:szCs w:val="20"/>
      </w:rPr>
      <w:t xml:space="preserve">Dítě a </w:t>
    </w:r>
    <w:proofErr w:type="gramStart"/>
    <w:r>
      <w:rPr>
        <w:sz w:val="20"/>
        <w:szCs w:val="20"/>
      </w:rPr>
      <w:t xml:space="preserve">kůň, </w:t>
    </w:r>
    <w:proofErr w:type="spellStart"/>
    <w:r>
      <w:rPr>
        <w:sz w:val="20"/>
        <w:szCs w:val="20"/>
      </w:rPr>
      <w:t>z.s</w:t>
    </w:r>
    <w:proofErr w:type="spellEnd"/>
    <w:r>
      <w:rPr>
        <w:sz w:val="20"/>
        <w:szCs w:val="20"/>
      </w:rPr>
      <w:t>.</w:t>
    </w:r>
    <w:proofErr w:type="gramEnd"/>
    <w:r>
      <w:rPr>
        <w:sz w:val="20"/>
        <w:szCs w:val="20"/>
      </w:rPr>
      <w:t xml:space="preserve"> - Sdružení pro </w:t>
    </w:r>
    <w:proofErr w:type="spellStart"/>
    <w:r>
      <w:rPr>
        <w:sz w:val="20"/>
        <w:szCs w:val="20"/>
      </w:rPr>
      <w:t>hipoterapii</w:t>
    </w:r>
    <w:proofErr w:type="spellEnd"/>
    <w:r>
      <w:rPr>
        <w:sz w:val="20"/>
        <w:szCs w:val="20"/>
      </w:rPr>
      <w:t>, 285 01 Miskovice 30, tel.: 602-525 379, e-mai:diteakun@seznam.cz, www.diteakun.cz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C76" w:rsidRDefault="00A27C76">
      <w:pPr>
        <w:spacing w:after="0" w:line="240" w:lineRule="auto"/>
      </w:pPr>
      <w:r>
        <w:separator/>
      </w:r>
    </w:p>
  </w:footnote>
  <w:footnote w:type="continuationSeparator" w:id="0">
    <w:p w:rsidR="00A27C76" w:rsidRDefault="00A27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7C" w:rsidRPr="00983DA4" w:rsidRDefault="001522F4" w:rsidP="001522F4">
    <w:pPr>
      <w:rPr>
        <w:rFonts w:ascii="Arial" w:hAnsi="Arial" w:cs="Arial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AC5C45F" wp14:editId="300B3153">
          <wp:simplePos x="0" y="0"/>
          <wp:positionH relativeFrom="column">
            <wp:posOffset>5072380</wp:posOffset>
          </wp:positionH>
          <wp:positionV relativeFrom="paragraph">
            <wp:posOffset>635</wp:posOffset>
          </wp:positionV>
          <wp:extent cx="1176655" cy="908685"/>
          <wp:effectExtent l="0" t="0" r="4445" b="571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3DA4">
      <w:rPr>
        <w:rFonts w:ascii="Arial" w:hAnsi="Arial" w:cs="Arial"/>
        <w:noProof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38701B90" wp14:editId="3FDE380F">
          <wp:simplePos x="0" y="0"/>
          <wp:positionH relativeFrom="column">
            <wp:posOffset>-261620</wp:posOffset>
          </wp:positionH>
          <wp:positionV relativeFrom="paragraph">
            <wp:posOffset>200660</wp:posOffset>
          </wp:positionV>
          <wp:extent cx="1771650" cy="519430"/>
          <wp:effectExtent l="0" t="0" r="0" b="0"/>
          <wp:wrapNone/>
          <wp:docPr id="2" name="Obrázek 2" descr="LOGO Dítě a ků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ítě a kůň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317C" w:rsidRDefault="00A27C76" w:rsidP="00F1317C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44F"/>
    <w:rsid w:val="0000209A"/>
    <w:rsid w:val="00020F06"/>
    <w:rsid w:val="0002450E"/>
    <w:rsid w:val="00025A41"/>
    <w:rsid w:val="000E41E3"/>
    <w:rsid w:val="000F767F"/>
    <w:rsid w:val="00106F7A"/>
    <w:rsid w:val="00145989"/>
    <w:rsid w:val="001522F4"/>
    <w:rsid w:val="0016165F"/>
    <w:rsid w:val="001C31D2"/>
    <w:rsid w:val="001D5642"/>
    <w:rsid w:val="002453EB"/>
    <w:rsid w:val="002D6D17"/>
    <w:rsid w:val="00302ED8"/>
    <w:rsid w:val="00306454"/>
    <w:rsid w:val="00306D56"/>
    <w:rsid w:val="0032780F"/>
    <w:rsid w:val="00351A5E"/>
    <w:rsid w:val="003A26E5"/>
    <w:rsid w:val="003A7324"/>
    <w:rsid w:val="003B7A26"/>
    <w:rsid w:val="00422E07"/>
    <w:rsid w:val="0047444F"/>
    <w:rsid w:val="00476C7F"/>
    <w:rsid w:val="004942CD"/>
    <w:rsid w:val="004A653C"/>
    <w:rsid w:val="005666C9"/>
    <w:rsid w:val="005D1207"/>
    <w:rsid w:val="005D6E19"/>
    <w:rsid w:val="00615128"/>
    <w:rsid w:val="00631C1B"/>
    <w:rsid w:val="00635D11"/>
    <w:rsid w:val="00641A3C"/>
    <w:rsid w:val="00670F8E"/>
    <w:rsid w:val="006F7BA1"/>
    <w:rsid w:val="00704464"/>
    <w:rsid w:val="007505A9"/>
    <w:rsid w:val="00793319"/>
    <w:rsid w:val="007E0FB6"/>
    <w:rsid w:val="008779F2"/>
    <w:rsid w:val="008A4FF8"/>
    <w:rsid w:val="008F5AF8"/>
    <w:rsid w:val="00952AD9"/>
    <w:rsid w:val="009D2CD5"/>
    <w:rsid w:val="00A2487A"/>
    <w:rsid w:val="00A27C76"/>
    <w:rsid w:val="00A67802"/>
    <w:rsid w:val="00A74359"/>
    <w:rsid w:val="00AF5C8E"/>
    <w:rsid w:val="00AF6087"/>
    <w:rsid w:val="00BE554D"/>
    <w:rsid w:val="00C323EC"/>
    <w:rsid w:val="00C436F4"/>
    <w:rsid w:val="00C544A2"/>
    <w:rsid w:val="00C742F4"/>
    <w:rsid w:val="00CB7EDB"/>
    <w:rsid w:val="00D06450"/>
    <w:rsid w:val="00D24788"/>
    <w:rsid w:val="00D27B3C"/>
    <w:rsid w:val="00D37475"/>
    <w:rsid w:val="00DA44B3"/>
    <w:rsid w:val="00DE2E34"/>
    <w:rsid w:val="00DF6B84"/>
    <w:rsid w:val="00E1367B"/>
    <w:rsid w:val="00E42D2C"/>
    <w:rsid w:val="00EB1E74"/>
    <w:rsid w:val="00EE6496"/>
    <w:rsid w:val="00F34ADD"/>
    <w:rsid w:val="00F40F50"/>
    <w:rsid w:val="00F429E2"/>
    <w:rsid w:val="00F6030F"/>
    <w:rsid w:val="00F7581C"/>
    <w:rsid w:val="00F77E12"/>
    <w:rsid w:val="00F83251"/>
    <w:rsid w:val="00F8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7444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47444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4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444F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1522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22F4"/>
  </w:style>
  <w:style w:type="character" w:styleId="Siln">
    <w:name w:val="Strong"/>
    <w:basedOn w:val="Standardnpsmoodstavce"/>
    <w:uiPriority w:val="22"/>
    <w:qFormat/>
    <w:rsid w:val="00952AD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7444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47444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4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444F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1522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22F4"/>
  </w:style>
  <w:style w:type="character" w:styleId="Siln">
    <w:name w:val="Strong"/>
    <w:basedOn w:val="Standardnpsmoodstavce"/>
    <w:uiPriority w:val="22"/>
    <w:qFormat/>
    <w:rsid w:val="00952A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ivanahudcova</dc:creator>
  <cp:lastModifiedBy>Andrea Melechová</cp:lastModifiedBy>
  <cp:revision>2</cp:revision>
  <cp:lastPrinted>2019-02-18T06:38:00Z</cp:lastPrinted>
  <dcterms:created xsi:type="dcterms:W3CDTF">2019-07-16T08:51:00Z</dcterms:created>
  <dcterms:modified xsi:type="dcterms:W3CDTF">2019-07-16T08:51:00Z</dcterms:modified>
</cp:coreProperties>
</file>