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225" w:rsidRDefault="008A53F2">
      <w:pPr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sz w:val="24"/>
          <w:szCs w:val="24"/>
        </w:rPr>
        <w:br/>
      </w:r>
    </w:p>
    <w:p w:rsidR="00EE6225" w:rsidRDefault="008A53F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</w:p>
    <w:p w:rsidR="00EE6225" w:rsidRDefault="00EE6225">
      <w:pPr>
        <w:rPr>
          <w:rFonts w:ascii="Calibri" w:eastAsia="Calibri" w:hAnsi="Calibri" w:cs="Calibri"/>
          <w:sz w:val="24"/>
          <w:szCs w:val="24"/>
        </w:rPr>
      </w:pPr>
    </w:p>
    <w:p w:rsidR="00EE6225" w:rsidRDefault="008A53F2">
      <w:pPr>
        <w:jc w:val="right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V </w:t>
      </w:r>
      <w:proofErr w:type="spellStart"/>
      <w:r>
        <w:rPr>
          <w:rFonts w:ascii="Calibri" w:eastAsia="Calibri" w:hAnsi="Calibri" w:cs="Calibri"/>
          <w:sz w:val="24"/>
          <w:szCs w:val="24"/>
        </w:rPr>
        <w:t>Praze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5.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4"/>
          <w:szCs w:val="24"/>
        </w:rPr>
        <w:t>února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 2020</w:t>
      </w:r>
      <w:proofErr w:type="gramEnd"/>
    </w:p>
    <w:p w:rsidR="00EE6225" w:rsidRDefault="00EE6225">
      <w:pPr>
        <w:rPr>
          <w:rFonts w:ascii="Calibri" w:eastAsia="Calibri" w:hAnsi="Calibri" w:cs="Calibri"/>
          <w:sz w:val="24"/>
          <w:szCs w:val="24"/>
        </w:rPr>
      </w:pPr>
    </w:p>
    <w:p w:rsidR="00EE6225" w:rsidRDefault="00EE6225">
      <w:pPr>
        <w:rPr>
          <w:rFonts w:ascii="Calibri" w:eastAsia="Calibri" w:hAnsi="Calibri" w:cs="Calibri"/>
          <w:sz w:val="24"/>
          <w:szCs w:val="24"/>
        </w:rPr>
      </w:pPr>
    </w:p>
    <w:p w:rsidR="00EE6225" w:rsidRDefault="008A53F2">
      <w:pPr>
        <w:rPr>
          <w:rFonts w:ascii="Calibri" w:eastAsia="Calibri" w:hAnsi="Calibri" w:cs="Calibri"/>
          <w:sz w:val="24"/>
          <w:szCs w:val="24"/>
          <w:lang w:val="cs-CZ"/>
        </w:rPr>
      </w:pPr>
      <w:r>
        <w:rPr>
          <w:rFonts w:ascii="Calibri" w:eastAsia="Calibri" w:hAnsi="Calibri" w:cs="Calibri"/>
          <w:sz w:val="24"/>
          <w:szCs w:val="24"/>
          <w:lang w:val="cs-CZ"/>
        </w:rPr>
        <w:t xml:space="preserve">Vážené vedení Základní školy Kutná Hora Kamenná stezka, </w:t>
      </w:r>
    </w:p>
    <w:p w:rsidR="00EE6225" w:rsidRDefault="008A53F2">
      <w:pPr>
        <w:rPr>
          <w:rFonts w:ascii="Calibri" w:eastAsia="Calibri" w:hAnsi="Calibri" w:cs="Calibri"/>
          <w:sz w:val="24"/>
          <w:szCs w:val="24"/>
          <w:lang w:val="cs-CZ"/>
        </w:rPr>
      </w:pPr>
      <w:r>
        <w:rPr>
          <w:rFonts w:ascii="Calibri" w:eastAsia="Calibri" w:hAnsi="Calibri" w:cs="Calibri"/>
          <w:sz w:val="24"/>
          <w:szCs w:val="24"/>
          <w:lang w:val="cs-CZ"/>
        </w:rPr>
        <w:t xml:space="preserve">dne 5. 2. </w:t>
      </w:r>
      <w:proofErr w:type="gramStart"/>
      <w:r>
        <w:rPr>
          <w:rFonts w:ascii="Calibri" w:eastAsia="Calibri" w:hAnsi="Calibri" w:cs="Calibri"/>
          <w:sz w:val="24"/>
          <w:szCs w:val="24"/>
          <w:lang w:val="cs-CZ"/>
        </w:rPr>
        <w:t>2020  jsem</w:t>
      </w:r>
      <w:proofErr w:type="gramEnd"/>
      <w:r>
        <w:rPr>
          <w:rFonts w:ascii="Calibri" w:eastAsia="Calibri" w:hAnsi="Calibri" w:cs="Calibri"/>
          <w:sz w:val="24"/>
          <w:szCs w:val="24"/>
          <w:lang w:val="cs-CZ"/>
        </w:rPr>
        <w:t xml:space="preserve"> měla  opět možnost nahlédnout do výuky v 1. třídě na vaší škole. Velmi oceňuji bezpečné prostředí </w:t>
      </w:r>
      <w:proofErr w:type="gramStart"/>
      <w:r>
        <w:rPr>
          <w:rFonts w:ascii="Calibri" w:eastAsia="Calibri" w:hAnsi="Calibri" w:cs="Calibri"/>
          <w:sz w:val="24"/>
          <w:szCs w:val="24"/>
          <w:lang w:val="cs-CZ"/>
        </w:rPr>
        <w:t>třídy , spokojenost</w:t>
      </w:r>
      <w:proofErr w:type="gramEnd"/>
      <w:r>
        <w:rPr>
          <w:rFonts w:ascii="Calibri" w:eastAsia="Calibri" w:hAnsi="Calibri" w:cs="Calibri"/>
          <w:sz w:val="24"/>
          <w:szCs w:val="24"/>
          <w:lang w:val="cs-CZ"/>
        </w:rPr>
        <w:t xml:space="preserve"> dětí. Dnes prvňáčci objevili </w:t>
      </w:r>
      <w:r>
        <w:rPr>
          <w:rFonts w:ascii="Calibri" w:eastAsia="Calibri" w:hAnsi="Calibri" w:cs="Calibri"/>
          <w:sz w:val="24"/>
          <w:szCs w:val="24"/>
          <w:lang w:val="cs-CZ"/>
        </w:rPr>
        <w:t xml:space="preserve">v </w:t>
      </w:r>
      <w:proofErr w:type="gramStart"/>
      <w:r>
        <w:rPr>
          <w:rFonts w:ascii="Calibri" w:eastAsia="Calibri" w:hAnsi="Calibri" w:cs="Calibri"/>
          <w:sz w:val="24"/>
          <w:szCs w:val="24"/>
          <w:lang w:val="cs-CZ"/>
        </w:rPr>
        <w:t>poklad</w:t>
      </w:r>
      <w:proofErr w:type="gramEnd"/>
      <w:r>
        <w:rPr>
          <w:rFonts w:ascii="Calibri" w:eastAsia="Calibri" w:hAnsi="Calibri" w:cs="Calibri"/>
          <w:sz w:val="24"/>
          <w:szCs w:val="24"/>
          <w:lang w:val="cs-CZ"/>
        </w:rPr>
        <w:t xml:space="preserve">, ve kterém našli psací pera. Jejich radost byla veliká. Ve třídě vládne velmi pozitivní atmosféra, děti jsou průběžně, individuálně oceňovány a vždy se paní učitelka snaží, aby všechny děti měly prostor ke své </w:t>
      </w:r>
      <w:proofErr w:type="spellStart"/>
      <w:r>
        <w:rPr>
          <w:rFonts w:ascii="Calibri" w:eastAsia="Calibri" w:hAnsi="Calibri" w:cs="Calibri"/>
          <w:sz w:val="24"/>
          <w:szCs w:val="24"/>
          <w:lang w:val="cs-CZ"/>
        </w:rPr>
        <w:t>seberalizaci</w:t>
      </w:r>
      <w:proofErr w:type="spellEnd"/>
      <w:r>
        <w:rPr>
          <w:rFonts w:ascii="Calibri" w:eastAsia="Calibri" w:hAnsi="Calibri" w:cs="Calibri"/>
          <w:sz w:val="24"/>
          <w:szCs w:val="24"/>
          <w:lang w:val="cs-CZ"/>
        </w:rPr>
        <w:t xml:space="preserve">. Paní asistentky jsou </w:t>
      </w:r>
      <w:proofErr w:type="gramStart"/>
      <w:r>
        <w:rPr>
          <w:rFonts w:ascii="Calibri" w:eastAsia="Calibri" w:hAnsi="Calibri" w:cs="Calibri"/>
          <w:sz w:val="24"/>
          <w:szCs w:val="24"/>
          <w:lang w:val="cs-CZ"/>
        </w:rPr>
        <w:t>ji</w:t>
      </w:r>
      <w:proofErr w:type="gramEnd"/>
      <w:r>
        <w:rPr>
          <w:rFonts w:ascii="Calibri" w:eastAsia="Calibri" w:hAnsi="Calibri" w:cs="Calibri"/>
          <w:sz w:val="24"/>
          <w:szCs w:val="24"/>
          <w:lang w:val="cs-CZ"/>
        </w:rPr>
        <w:t xml:space="preserve"> plně k dispozici a jejich pomoc dětem je obrovská. Všechny tři pedagogické pracovnice ve třídě mají empatii a hlavně jsou sehraný tým, který pr</w:t>
      </w:r>
      <w:r>
        <w:rPr>
          <w:rFonts w:ascii="Calibri" w:eastAsia="Calibri" w:hAnsi="Calibri" w:cs="Calibri"/>
          <w:sz w:val="24"/>
          <w:szCs w:val="24"/>
          <w:lang w:val="cs-CZ"/>
        </w:rPr>
        <w:t>o</w:t>
      </w:r>
      <w:r>
        <w:rPr>
          <w:rFonts w:ascii="Calibri" w:eastAsia="Calibri" w:hAnsi="Calibri" w:cs="Calibri"/>
          <w:sz w:val="24"/>
          <w:szCs w:val="24"/>
          <w:lang w:val="cs-CZ"/>
        </w:rPr>
        <w:t xml:space="preserve">fesionálně působí na děti a díky tomu  se  to odráží </w:t>
      </w:r>
      <w:proofErr w:type="gramStart"/>
      <w:r>
        <w:rPr>
          <w:rFonts w:ascii="Calibri" w:eastAsia="Calibri" w:hAnsi="Calibri" w:cs="Calibri"/>
          <w:sz w:val="24"/>
          <w:szCs w:val="24"/>
          <w:lang w:val="cs-CZ"/>
        </w:rPr>
        <w:t>na  jejich</w:t>
      </w:r>
      <w:proofErr w:type="gramEnd"/>
      <w:r>
        <w:rPr>
          <w:rFonts w:ascii="Calibri" w:eastAsia="Calibri" w:hAnsi="Calibri" w:cs="Calibri"/>
          <w:sz w:val="24"/>
          <w:szCs w:val="24"/>
          <w:lang w:val="cs-CZ"/>
        </w:rPr>
        <w:t xml:space="preserve"> práci. Děti udělaly pod dobrým vedením velký ku</w:t>
      </w:r>
      <w:r>
        <w:rPr>
          <w:rFonts w:ascii="Calibri" w:eastAsia="Calibri" w:hAnsi="Calibri" w:cs="Calibri"/>
          <w:sz w:val="24"/>
          <w:szCs w:val="24"/>
          <w:lang w:val="cs-CZ"/>
        </w:rPr>
        <w:t>s práce, který je na první pohled viditelný.</w:t>
      </w:r>
    </w:p>
    <w:p w:rsidR="00EE6225" w:rsidRDefault="00EE6225">
      <w:pPr>
        <w:rPr>
          <w:rFonts w:ascii="Calibri" w:eastAsia="Calibri" w:hAnsi="Calibri" w:cs="Calibri"/>
          <w:sz w:val="24"/>
          <w:szCs w:val="24"/>
          <w:lang w:val="cs-CZ"/>
        </w:rPr>
      </w:pPr>
    </w:p>
    <w:p w:rsidR="00EE6225" w:rsidRDefault="008A53F2">
      <w:pPr>
        <w:rPr>
          <w:rFonts w:ascii="Calibri" w:eastAsia="Calibri" w:hAnsi="Calibri" w:cs="Calibri"/>
          <w:sz w:val="24"/>
          <w:szCs w:val="24"/>
          <w:lang w:val="cs-CZ"/>
        </w:rPr>
      </w:pPr>
      <w:r>
        <w:rPr>
          <w:rFonts w:ascii="Calibri" w:eastAsia="Calibri" w:hAnsi="Calibri" w:cs="Calibri"/>
          <w:sz w:val="24"/>
          <w:szCs w:val="24"/>
          <w:lang w:val="cs-CZ"/>
        </w:rPr>
        <w:t xml:space="preserve"> Ve druhé třídě u paní učitelky Malinové hned při vstupu do třídy mě nadchlo tvůrčí prostředí. Ač byla přestávka, děti stále pracovaly na zadaných úkolech a vůbec si nevšimly, že do třídy n</w:t>
      </w:r>
      <w:r>
        <w:rPr>
          <w:rFonts w:ascii="Calibri" w:eastAsia="Calibri" w:hAnsi="Calibri" w:cs="Calibri"/>
          <w:sz w:val="24"/>
          <w:szCs w:val="24"/>
          <w:lang w:val="cs-CZ"/>
        </w:rPr>
        <w:t>ě</w:t>
      </w:r>
      <w:r>
        <w:rPr>
          <w:rFonts w:ascii="Calibri" w:eastAsia="Calibri" w:hAnsi="Calibri" w:cs="Calibri"/>
          <w:sz w:val="24"/>
          <w:szCs w:val="24"/>
          <w:lang w:val="cs-CZ"/>
        </w:rPr>
        <w:t>kdo vstoupil. Ve tří</w:t>
      </w:r>
      <w:r>
        <w:rPr>
          <w:rFonts w:ascii="Calibri" w:eastAsia="Calibri" w:hAnsi="Calibri" w:cs="Calibri"/>
          <w:sz w:val="24"/>
          <w:szCs w:val="24"/>
          <w:lang w:val="cs-CZ"/>
        </w:rPr>
        <w:t xml:space="preserve">dě </w:t>
      </w:r>
      <w:proofErr w:type="gramStart"/>
      <w:r>
        <w:rPr>
          <w:rFonts w:ascii="Calibri" w:eastAsia="Calibri" w:hAnsi="Calibri" w:cs="Calibri"/>
          <w:sz w:val="24"/>
          <w:szCs w:val="24"/>
          <w:lang w:val="cs-CZ"/>
        </w:rPr>
        <w:t>panuje  pozitivní</w:t>
      </w:r>
      <w:proofErr w:type="gramEnd"/>
      <w:r>
        <w:rPr>
          <w:rFonts w:ascii="Calibri" w:eastAsia="Calibri" w:hAnsi="Calibri" w:cs="Calibri"/>
          <w:sz w:val="24"/>
          <w:szCs w:val="24"/>
          <w:lang w:val="cs-CZ"/>
        </w:rPr>
        <w:t xml:space="preserve"> nálada. Velmi oceňuji spolupráci dětí a to, že </w:t>
      </w:r>
      <w:proofErr w:type="gramStart"/>
      <w:r>
        <w:rPr>
          <w:rFonts w:ascii="Calibri" w:eastAsia="Calibri" w:hAnsi="Calibri" w:cs="Calibri"/>
          <w:sz w:val="24"/>
          <w:szCs w:val="24"/>
          <w:lang w:val="cs-CZ"/>
        </w:rPr>
        <w:t>se</w:t>
      </w:r>
      <w:proofErr w:type="gramEnd"/>
      <w:r>
        <w:rPr>
          <w:rFonts w:ascii="Calibri" w:eastAsia="Calibri" w:hAnsi="Calibri" w:cs="Calibri"/>
          <w:sz w:val="24"/>
          <w:szCs w:val="24"/>
          <w:lang w:val="cs-CZ"/>
        </w:rPr>
        <w:t xml:space="preserve"> dítě </w:t>
      </w:r>
      <w:proofErr w:type="gramStart"/>
      <w:r>
        <w:rPr>
          <w:rFonts w:ascii="Calibri" w:eastAsia="Calibri" w:hAnsi="Calibri" w:cs="Calibri"/>
          <w:sz w:val="24"/>
          <w:szCs w:val="24"/>
          <w:lang w:val="cs-CZ"/>
        </w:rPr>
        <w:t>ve</w:t>
      </w:r>
      <w:proofErr w:type="gramEnd"/>
      <w:r>
        <w:rPr>
          <w:rFonts w:ascii="Calibri" w:eastAsia="Calibri" w:hAnsi="Calibri" w:cs="Calibri"/>
          <w:sz w:val="24"/>
          <w:szCs w:val="24"/>
          <w:lang w:val="cs-CZ"/>
        </w:rPr>
        <w:t xml:space="preserve"> třídě cítí dobře. Paní učitelka s paní asistentkou s dětmi pracují individuálně, mají k nim partne</w:t>
      </w:r>
      <w:r>
        <w:rPr>
          <w:rFonts w:ascii="Calibri" w:eastAsia="Calibri" w:hAnsi="Calibri" w:cs="Calibri"/>
          <w:sz w:val="24"/>
          <w:szCs w:val="24"/>
          <w:lang w:val="cs-CZ"/>
        </w:rPr>
        <w:t>r</w:t>
      </w:r>
      <w:r>
        <w:rPr>
          <w:rFonts w:ascii="Calibri" w:eastAsia="Calibri" w:hAnsi="Calibri" w:cs="Calibri"/>
          <w:sz w:val="24"/>
          <w:szCs w:val="24"/>
          <w:lang w:val="cs-CZ"/>
        </w:rPr>
        <w:t xml:space="preserve">ský přístup se snahou pomoci, což </w:t>
      </w:r>
      <w:proofErr w:type="gramStart"/>
      <w:r>
        <w:rPr>
          <w:rFonts w:ascii="Calibri" w:eastAsia="Calibri" w:hAnsi="Calibri" w:cs="Calibri"/>
          <w:sz w:val="24"/>
          <w:szCs w:val="24"/>
          <w:lang w:val="cs-CZ"/>
        </w:rPr>
        <w:t>děti  dobře</w:t>
      </w:r>
      <w:proofErr w:type="gramEnd"/>
      <w:r>
        <w:rPr>
          <w:rFonts w:ascii="Calibri" w:eastAsia="Calibri" w:hAnsi="Calibri" w:cs="Calibri"/>
          <w:sz w:val="24"/>
          <w:szCs w:val="24"/>
          <w:lang w:val="cs-CZ"/>
        </w:rPr>
        <w:t xml:space="preserve"> vnímají a vše se odráží na atmos</w:t>
      </w:r>
      <w:r>
        <w:rPr>
          <w:rFonts w:ascii="Calibri" w:eastAsia="Calibri" w:hAnsi="Calibri" w:cs="Calibri"/>
          <w:sz w:val="24"/>
          <w:szCs w:val="24"/>
          <w:lang w:val="cs-CZ"/>
        </w:rPr>
        <w:t>féře třídy a p</w:t>
      </w:r>
      <w:r>
        <w:rPr>
          <w:rFonts w:ascii="Calibri" w:eastAsia="Calibri" w:hAnsi="Calibri" w:cs="Calibri"/>
          <w:sz w:val="24"/>
          <w:szCs w:val="24"/>
          <w:lang w:val="cs-CZ"/>
        </w:rPr>
        <w:t>o</w:t>
      </w:r>
      <w:r>
        <w:rPr>
          <w:rFonts w:ascii="Calibri" w:eastAsia="Calibri" w:hAnsi="Calibri" w:cs="Calibri"/>
          <w:sz w:val="24"/>
          <w:szCs w:val="24"/>
          <w:lang w:val="cs-CZ"/>
        </w:rPr>
        <w:t>krocích každého žáka.</w:t>
      </w:r>
    </w:p>
    <w:p w:rsidR="00EE6225" w:rsidRDefault="00EE6225">
      <w:pPr>
        <w:rPr>
          <w:rFonts w:ascii="Calibri" w:eastAsia="Calibri" w:hAnsi="Calibri" w:cs="Calibri"/>
          <w:sz w:val="24"/>
          <w:szCs w:val="24"/>
          <w:lang w:val="cs-CZ"/>
        </w:rPr>
      </w:pPr>
    </w:p>
    <w:p w:rsidR="00EE6225" w:rsidRDefault="008A53F2">
      <w:pPr>
        <w:rPr>
          <w:rFonts w:ascii="Calibri" w:eastAsia="Calibri" w:hAnsi="Calibri" w:cs="Calibri"/>
          <w:sz w:val="24"/>
          <w:szCs w:val="24"/>
          <w:lang w:val="cs-CZ"/>
        </w:rPr>
      </w:pPr>
      <w:r>
        <w:rPr>
          <w:rFonts w:ascii="Calibri" w:eastAsia="Calibri" w:hAnsi="Calibri" w:cs="Calibri"/>
          <w:sz w:val="24"/>
          <w:szCs w:val="24"/>
          <w:lang w:val="cs-CZ"/>
        </w:rPr>
        <w:t xml:space="preserve">Všechna tato slova, která jsem napsala, </w:t>
      </w:r>
      <w:proofErr w:type="gramStart"/>
      <w:r>
        <w:rPr>
          <w:rFonts w:ascii="Calibri" w:eastAsia="Calibri" w:hAnsi="Calibri" w:cs="Calibri"/>
          <w:sz w:val="24"/>
          <w:szCs w:val="24"/>
          <w:lang w:val="cs-CZ"/>
        </w:rPr>
        <w:t>souvisí s  principy</w:t>
      </w:r>
      <w:proofErr w:type="gramEnd"/>
      <w:r>
        <w:rPr>
          <w:rFonts w:ascii="Calibri" w:eastAsia="Calibri" w:hAnsi="Calibri" w:cs="Calibri"/>
          <w:sz w:val="24"/>
          <w:szCs w:val="24"/>
          <w:lang w:val="cs-CZ"/>
        </w:rPr>
        <w:t xml:space="preserve"> programu  Začít spolu, které paní uč</w:t>
      </w:r>
      <w:r>
        <w:rPr>
          <w:rFonts w:ascii="Calibri" w:eastAsia="Calibri" w:hAnsi="Calibri" w:cs="Calibri"/>
          <w:sz w:val="24"/>
          <w:szCs w:val="24"/>
          <w:lang w:val="cs-CZ"/>
        </w:rPr>
        <w:t>i</w:t>
      </w:r>
      <w:r>
        <w:rPr>
          <w:rFonts w:ascii="Calibri" w:eastAsia="Calibri" w:hAnsi="Calibri" w:cs="Calibri"/>
          <w:sz w:val="24"/>
          <w:szCs w:val="24"/>
          <w:lang w:val="cs-CZ"/>
        </w:rPr>
        <w:t>telky v obou třídách naplňují.</w:t>
      </w:r>
    </w:p>
    <w:p w:rsidR="00EE6225" w:rsidRDefault="00EE6225">
      <w:pPr>
        <w:rPr>
          <w:rFonts w:ascii="Calibri" w:eastAsia="Calibri" w:hAnsi="Calibri" w:cs="Calibri"/>
          <w:sz w:val="24"/>
          <w:szCs w:val="24"/>
          <w:lang w:val="cs-CZ"/>
        </w:rPr>
      </w:pPr>
    </w:p>
    <w:p w:rsidR="00EE6225" w:rsidRDefault="008A53F2">
      <w:pPr>
        <w:rPr>
          <w:rFonts w:ascii="Calibri" w:eastAsia="Calibri" w:hAnsi="Calibri" w:cs="Calibri"/>
          <w:sz w:val="24"/>
          <w:szCs w:val="24"/>
          <w:lang w:val="cs-CZ"/>
        </w:rPr>
      </w:pPr>
      <w:r>
        <w:rPr>
          <w:rFonts w:ascii="Calibri" w:eastAsia="Calibri" w:hAnsi="Calibri" w:cs="Calibri"/>
          <w:sz w:val="24"/>
          <w:szCs w:val="24"/>
          <w:lang w:val="cs-CZ"/>
        </w:rPr>
        <w:t>Též oceňuji snahu připravit pro rodiče budoucích prvňáčků seznámení se školou a s prací v</w:t>
      </w:r>
      <w:r>
        <w:rPr>
          <w:rFonts w:ascii="Calibri" w:eastAsia="Calibri" w:hAnsi="Calibri" w:cs="Calibri"/>
          <w:sz w:val="24"/>
          <w:szCs w:val="24"/>
          <w:lang w:val="cs-CZ"/>
        </w:rPr>
        <w:t xml:space="preserve"> pr</w:t>
      </w:r>
      <w:r>
        <w:rPr>
          <w:rFonts w:ascii="Calibri" w:eastAsia="Calibri" w:hAnsi="Calibri" w:cs="Calibri"/>
          <w:sz w:val="24"/>
          <w:szCs w:val="24"/>
          <w:lang w:val="cs-CZ"/>
        </w:rPr>
        <w:t>o</w:t>
      </w:r>
      <w:r>
        <w:rPr>
          <w:rFonts w:ascii="Calibri" w:eastAsia="Calibri" w:hAnsi="Calibri" w:cs="Calibri"/>
          <w:sz w:val="24"/>
          <w:szCs w:val="24"/>
          <w:lang w:val="cs-CZ"/>
        </w:rPr>
        <w:t>gramu Začít spolu. Zhlédla jsem materiály k těmto dílnám a věřím, že si získají přízeň rodičů a nových žáků. Je za tím skryt obrovský kus práce, nadšení pro dobrou věc a jméno školy.</w:t>
      </w:r>
    </w:p>
    <w:p w:rsidR="00EE6225" w:rsidRDefault="00EE6225">
      <w:pPr>
        <w:rPr>
          <w:rFonts w:ascii="Calibri" w:eastAsia="Calibri" w:hAnsi="Calibri" w:cs="Calibri"/>
          <w:sz w:val="24"/>
          <w:szCs w:val="24"/>
          <w:lang w:val="cs-CZ"/>
        </w:rPr>
      </w:pPr>
    </w:p>
    <w:p w:rsidR="00EE6225" w:rsidRDefault="008A53F2">
      <w:pPr>
        <w:rPr>
          <w:rFonts w:ascii="Calibri" w:eastAsia="Calibri" w:hAnsi="Calibri" w:cs="Calibri"/>
          <w:sz w:val="24"/>
          <w:szCs w:val="24"/>
          <w:lang w:val="cs-CZ"/>
        </w:rPr>
      </w:pPr>
      <w:r>
        <w:rPr>
          <w:rFonts w:ascii="Calibri" w:eastAsia="Calibri" w:hAnsi="Calibri" w:cs="Calibri"/>
          <w:sz w:val="24"/>
          <w:szCs w:val="24"/>
          <w:lang w:val="cs-CZ"/>
        </w:rPr>
        <w:t>Jana Sadilová</w:t>
      </w:r>
    </w:p>
    <w:p w:rsidR="00EE6225" w:rsidRDefault="008A53F2">
      <w:pPr>
        <w:rPr>
          <w:rFonts w:ascii="Calibri" w:eastAsia="Calibri" w:hAnsi="Calibri" w:cs="Calibri"/>
          <w:sz w:val="24"/>
          <w:szCs w:val="24"/>
          <w:lang w:val="cs-CZ"/>
        </w:rPr>
      </w:pPr>
      <w:r>
        <w:rPr>
          <w:rFonts w:ascii="Calibri" w:eastAsia="Calibri" w:hAnsi="Calibri" w:cs="Calibri"/>
          <w:sz w:val="24"/>
          <w:szCs w:val="24"/>
          <w:lang w:val="cs-CZ"/>
        </w:rPr>
        <w:t>učitelka, lektorka, mentorka programu Začít spolu</w:t>
      </w:r>
    </w:p>
    <w:p w:rsidR="00EE6225" w:rsidRDefault="008A53F2">
      <w:pPr>
        <w:rPr>
          <w:rFonts w:ascii="Calibri" w:eastAsia="Calibri" w:hAnsi="Calibri" w:cs="Calibri"/>
          <w:sz w:val="24"/>
          <w:szCs w:val="24"/>
          <w:lang w:val="cs-CZ"/>
        </w:rPr>
      </w:pPr>
      <w:r>
        <w:rPr>
          <w:rFonts w:ascii="Calibri" w:eastAsia="Calibri" w:hAnsi="Calibri" w:cs="Calibri"/>
          <w:sz w:val="24"/>
          <w:szCs w:val="24"/>
          <w:lang w:val="cs-CZ"/>
        </w:rPr>
        <w:t xml:space="preserve"> </w:t>
      </w:r>
    </w:p>
    <w:p w:rsidR="00EE6225" w:rsidRDefault="00EE6225">
      <w:pPr>
        <w:rPr>
          <w:rFonts w:ascii="Calibri" w:eastAsia="Calibri" w:hAnsi="Calibri" w:cs="Calibri"/>
          <w:sz w:val="24"/>
          <w:szCs w:val="24"/>
          <w:lang w:val="cs-CZ"/>
        </w:rPr>
      </w:pPr>
    </w:p>
    <w:p w:rsidR="00EE6225" w:rsidRPr="008A53F2" w:rsidRDefault="00EE6225">
      <w:pPr>
        <w:rPr>
          <w:rFonts w:ascii="Calibri" w:eastAsia="Calibri" w:hAnsi="Calibri" w:cs="Calibri"/>
          <w:sz w:val="24"/>
          <w:szCs w:val="24"/>
          <w:lang w:val="cs-CZ"/>
        </w:rPr>
      </w:pPr>
    </w:p>
    <w:p w:rsidR="00EE6225" w:rsidRPr="008A53F2" w:rsidRDefault="00EE6225">
      <w:pPr>
        <w:rPr>
          <w:rFonts w:ascii="Calibri" w:eastAsia="Calibri" w:hAnsi="Calibri" w:cs="Calibri"/>
          <w:sz w:val="24"/>
          <w:szCs w:val="24"/>
          <w:lang w:val="cs-CZ"/>
        </w:rPr>
      </w:pPr>
    </w:p>
    <w:sectPr w:rsidR="00EE6225" w:rsidRPr="008A53F2">
      <w:headerReference w:type="default" r:id="rId7"/>
      <w:footerReference w:type="default" r:id="rId8"/>
      <w:endnotePr>
        <w:numFmt w:val="decimal"/>
      </w:endnotePr>
      <w:type w:val="continuous"/>
      <w:pgSz w:w="12240" w:h="15840"/>
      <w:pgMar w:top="1440" w:right="1440" w:bottom="1440" w:left="14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A53F2">
      <w:r>
        <w:separator/>
      </w:r>
    </w:p>
  </w:endnote>
  <w:endnote w:type="continuationSeparator" w:id="0">
    <w:p w:rsidR="00000000" w:rsidRDefault="008A5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unito">
    <w:altName w:val="Courier New"/>
    <w:charset w:val="EE"/>
    <w:family w:val="auto"/>
    <w:pitch w:val="variable"/>
    <w:sig w:usb0="00000001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225" w:rsidRDefault="00EE6225">
    <w:pPr>
      <w:pStyle w:val="Zpat"/>
      <w:pBdr>
        <w:top w:val="single" w:sz="4" w:space="1" w:color="000000"/>
        <w:left w:val="nil"/>
        <w:bottom w:val="nil"/>
        <w:right w:val="nil"/>
        <w:between w:val="nil"/>
      </w:pBdr>
      <w:spacing w:line="120" w:lineRule="exact"/>
      <w:rPr>
        <w:rFonts w:ascii="Nunito" w:hAnsi="Nunito"/>
        <w:sz w:val="18"/>
      </w:rPr>
    </w:pPr>
  </w:p>
  <w:p w:rsidR="00EE6225" w:rsidRDefault="00EE6225">
    <w:pPr>
      <w:pStyle w:val="Zpat"/>
      <w:spacing w:line="120" w:lineRule="exact"/>
      <w:rPr>
        <w:rFonts w:ascii="Nunito" w:hAnsi="Nunito"/>
        <w:sz w:val="18"/>
      </w:rPr>
    </w:pPr>
  </w:p>
  <w:p w:rsidR="00EE6225" w:rsidRDefault="008A53F2">
    <w:pPr>
      <w:pStyle w:val="Zpat"/>
      <w:jc w:val="center"/>
      <w:rPr>
        <w:rFonts w:ascii="Nunito" w:hAnsi="Nunito"/>
        <w:sz w:val="18"/>
      </w:rPr>
    </w:pPr>
    <w:r>
      <w:rPr>
        <w:noProof/>
        <w:lang w:val="cs-CZ" w:eastAsia="cs-CZ"/>
      </w:rPr>
      <w:drawing>
        <wp:inline distT="0" distB="0" distL="0" distR="0">
          <wp:extent cx="3836035" cy="156210"/>
          <wp:effectExtent l="0" t="0" r="0" b="0"/>
          <wp:docPr id="2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7"/>
                  <pic:cNvPicPr>
                    <a:picLocks noChangeAspect="1"/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JpQ9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IAAACXoAAAAAAAAAAAAAAAAAAAAAAAAAAAAAAAAAAAAAAAAAAAAACZFwAA9gAAAAAAAAAAAAAAAAA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36035" cy="15621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  <w:p w:rsidR="00EE6225" w:rsidRDefault="008A53F2">
    <w:pPr>
      <w:pStyle w:val="Zpat"/>
      <w:jc w:val="center"/>
    </w:pPr>
    <w:r>
      <w:rPr>
        <w:noProof/>
        <w:lang w:val="cs-CZ" w:eastAsia="cs-CZ"/>
      </w:rPr>
      <w:drawing>
        <wp:inline distT="0" distB="0" distL="0" distR="0">
          <wp:extent cx="3174365" cy="140970"/>
          <wp:effectExtent l="0" t="0" r="0" b="0"/>
          <wp:docPr id="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6"/>
                  <pic:cNvPicPr>
                    <a:picLocks noChangeAspect="1"/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JpQ9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MAAACXoAAAAAAAAAAAAAAAAAAAAAAAAAAAAAAAAAAAAAAAAAAAAACHEwAA3gAAAAAAAAAAAAAAAAAAACgAAAAIAAAAAQAAAAEAAAA="/>
                      </a:ext>
                    </a:extLst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74365" cy="14097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  <w:p w:rsidR="00EE6225" w:rsidRDefault="00EE622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A53F2">
      <w:r>
        <w:separator/>
      </w:r>
    </w:p>
  </w:footnote>
  <w:footnote w:type="continuationSeparator" w:id="0">
    <w:p w:rsidR="00000000" w:rsidRDefault="008A5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225" w:rsidRDefault="008A53F2">
    <w:pPr>
      <w:pStyle w:val="Zhlav"/>
    </w:pPr>
    <w:r>
      <w:tab/>
    </w:r>
    <w:r>
      <w:tab/>
    </w:r>
  </w:p>
  <w:p w:rsidR="00EE6225" w:rsidRDefault="008A53F2">
    <w:pPr>
      <w:pStyle w:val="Zhlav"/>
    </w:pPr>
    <w:r>
      <w:tab/>
    </w:r>
    <w:r>
      <w:tab/>
    </w:r>
    <w:r>
      <w:tab/>
    </w:r>
    <w:r>
      <w:tab/>
    </w:r>
    <w:r>
      <w:tab/>
    </w:r>
    <w:r>
      <w:rPr>
        <w:noProof/>
        <w:lang w:val="cs-CZ" w:eastAsia="cs-CZ"/>
      </w:rPr>
      <w:drawing>
        <wp:inline distT="0" distB="0" distL="0" distR="0">
          <wp:extent cx="1695450" cy="680085"/>
          <wp:effectExtent l="0" t="0" r="0" b="0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JpQ9X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EAAAAXoAAAAAAAAAAAAAAAAAAAAAAAAAAAAAAAAAAAAAAAAAAAAABuCgAALwQAAAAAAAAAAAAAAAA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680085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  <w:p w:rsidR="00EE6225" w:rsidRDefault="00EE622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autoHyphenation/>
  <w:hyphenationZone w:val="425"/>
  <w:drawingGridHorizontalSpacing w:val="283"/>
  <w:drawingGridVerticalSpacing w:val="283"/>
  <w:doNotShadeFormData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doNotUseHTMLParagraphAutoSpacing/>
    <w:useFELayout/>
    <w:compatSetting w:name="compatibilityMode" w:uri="http://schemas.microsoft.com/office/word" w:val="14"/>
  </w:compat>
  <w:rsids>
    <w:rsidRoot w:val="00EE6225"/>
    <w:rsid w:val="008A53F2"/>
    <w:rsid w:val="00EE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kern w:val="1"/>
        <w:lang w:val="en-GB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Nadpis2">
    <w:name w:val="heading 2"/>
    <w:basedOn w:val="Nadpis1"/>
    <w:next w:val="Normln"/>
    <w:qFormat/>
    <w:pPr>
      <w:outlineLvl w:val="1"/>
    </w:pPr>
    <w:rPr>
      <w:sz w:val="32"/>
      <w:szCs w:val="32"/>
    </w:rPr>
  </w:style>
  <w:style w:type="paragraph" w:styleId="Nadpis3">
    <w:name w:val="heading 3"/>
    <w:basedOn w:val="Nadpis2"/>
    <w:next w:val="Normln"/>
    <w:qFormat/>
    <w:pPr>
      <w:outlineLvl w:val="2"/>
    </w:pPr>
    <w:rPr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qFormat/>
    <w:pPr>
      <w:tabs>
        <w:tab w:val="center" w:pos="4536"/>
        <w:tab w:val="right" w:pos="9072"/>
      </w:tabs>
    </w:pPr>
  </w:style>
  <w:style w:type="paragraph" w:styleId="Zpat">
    <w:name w:val="footer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link w:val="TextbublinyChar"/>
    <w:uiPriority w:val="99"/>
    <w:rsid w:val="008A53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8A5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kern w:val="1"/>
        <w:lang w:val="en-GB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Nadpis2">
    <w:name w:val="heading 2"/>
    <w:basedOn w:val="Nadpis1"/>
    <w:next w:val="Normln"/>
    <w:qFormat/>
    <w:pPr>
      <w:outlineLvl w:val="1"/>
    </w:pPr>
    <w:rPr>
      <w:sz w:val="32"/>
      <w:szCs w:val="32"/>
    </w:rPr>
  </w:style>
  <w:style w:type="paragraph" w:styleId="Nadpis3">
    <w:name w:val="heading 3"/>
    <w:basedOn w:val="Nadpis2"/>
    <w:next w:val="Normln"/>
    <w:qFormat/>
    <w:pPr>
      <w:outlineLvl w:val="2"/>
    </w:pPr>
    <w:rPr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qFormat/>
    <w:pPr>
      <w:tabs>
        <w:tab w:val="center" w:pos="4536"/>
        <w:tab w:val="right" w:pos="9072"/>
      </w:tabs>
    </w:pPr>
  </w:style>
  <w:style w:type="paragraph" w:styleId="Zpat">
    <w:name w:val="footer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link w:val="TextbublinyChar"/>
    <w:uiPriority w:val="99"/>
    <w:rsid w:val="008A53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8A5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Pasáková</dc:creator>
  <cp:lastModifiedBy>Andrea Melechová</cp:lastModifiedBy>
  <cp:revision>2</cp:revision>
  <dcterms:created xsi:type="dcterms:W3CDTF">2020-02-17T07:52:00Z</dcterms:created>
  <dcterms:modified xsi:type="dcterms:W3CDTF">2020-02-17T07:52:00Z</dcterms:modified>
</cp:coreProperties>
</file>